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3E5" w:rsidRPr="006E74A9" w:rsidRDefault="0072622B" w:rsidP="003F6262">
      <w:pPr>
        <w:spacing w:line="220" w:lineRule="exact"/>
        <w:jc w:val="center"/>
        <w:rPr>
          <w:b/>
          <w:noProof/>
          <w:sz w:val="20"/>
          <w:u w:val="single"/>
        </w:rPr>
      </w:pPr>
      <w:r w:rsidRPr="006E74A9">
        <w:rPr>
          <w:rFonts w:hint="eastAsia"/>
          <w:b/>
          <w:noProof/>
          <w:sz w:val="20"/>
          <w:u w:val="single"/>
        </w:rPr>
        <w:drawing>
          <wp:anchor distT="0" distB="0" distL="114300" distR="114300" simplePos="0" relativeHeight="251659264" behindDoc="1" locked="0" layoutInCell="1" allowOverlap="1">
            <wp:simplePos x="0" y="0"/>
            <wp:positionH relativeFrom="column">
              <wp:posOffset>4802429</wp:posOffset>
            </wp:positionH>
            <wp:positionV relativeFrom="paragraph">
              <wp:posOffset>-259689</wp:posOffset>
            </wp:positionV>
            <wp:extent cx="2062886" cy="669610"/>
            <wp:effectExtent l="19050" t="0" r="0" b="0"/>
            <wp:wrapNone/>
            <wp:docPr id="1" name="Picture 1" descr="C:\Documents and Settings\Media-Recording-PC\Desktop\Stuff\LJLPC and To1Another Logo Combin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edia-Recording-PC\Desktop\Stuff\LJLPC and To1Another Logo Combined.png"/>
                    <pic:cNvPicPr>
                      <a:picLocks noChangeAspect="1" noChangeArrowheads="1"/>
                    </pic:cNvPicPr>
                  </pic:nvPicPr>
                  <pic:blipFill>
                    <a:blip r:embed="rId6" cstate="print"/>
                    <a:srcRect/>
                    <a:stretch>
                      <a:fillRect/>
                    </a:stretch>
                  </pic:blipFill>
                  <pic:spPr bwMode="auto">
                    <a:xfrm>
                      <a:off x="0" y="0"/>
                      <a:ext cx="2062886" cy="669610"/>
                    </a:xfrm>
                    <a:prstGeom prst="rect">
                      <a:avLst/>
                    </a:prstGeom>
                    <a:noFill/>
                    <a:ln w="9525">
                      <a:noFill/>
                      <a:miter lim="800000"/>
                      <a:headEnd/>
                      <a:tailEnd/>
                    </a:ln>
                  </pic:spPr>
                </pic:pic>
              </a:graphicData>
            </a:graphic>
          </wp:anchor>
        </w:drawing>
      </w:r>
      <w:r w:rsidR="006E4F8F">
        <w:rPr>
          <w:rFonts w:hint="eastAsia"/>
          <w:b/>
          <w:noProof/>
          <w:sz w:val="20"/>
          <w:u w:val="single"/>
        </w:rPr>
        <w:t>Why is Jesus the Only Way to Salvation?</w:t>
      </w:r>
    </w:p>
    <w:p w:rsidR="00FA7D20" w:rsidRPr="006E74A9" w:rsidRDefault="00FA7D20" w:rsidP="003F6262">
      <w:pPr>
        <w:spacing w:line="220" w:lineRule="exact"/>
        <w:jc w:val="center"/>
        <w:rPr>
          <w:sz w:val="20"/>
        </w:rPr>
      </w:pPr>
      <w:r w:rsidRPr="006E74A9">
        <w:rPr>
          <w:rFonts w:hint="eastAsia"/>
          <w:sz w:val="20"/>
        </w:rPr>
        <w:t xml:space="preserve">Pastor </w:t>
      </w:r>
      <w:proofErr w:type="spellStart"/>
      <w:r w:rsidRPr="006E74A9">
        <w:rPr>
          <w:rFonts w:hint="eastAsia"/>
          <w:sz w:val="20"/>
        </w:rPr>
        <w:t>Yoo</w:t>
      </w:r>
      <w:proofErr w:type="spellEnd"/>
      <w:r w:rsidRPr="006E74A9">
        <w:rPr>
          <w:rFonts w:hint="eastAsia"/>
          <w:sz w:val="20"/>
        </w:rPr>
        <w:t xml:space="preserve"> Nam Kang</w:t>
      </w:r>
    </w:p>
    <w:p w:rsidR="002C169C" w:rsidRPr="006E74A9" w:rsidRDefault="00071B08" w:rsidP="003F6262">
      <w:pPr>
        <w:spacing w:line="220" w:lineRule="exact"/>
        <w:jc w:val="center"/>
        <w:rPr>
          <w:noProof/>
          <w:sz w:val="20"/>
        </w:rPr>
      </w:pPr>
      <w:r>
        <w:rPr>
          <w:noProof/>
          <w:sz w:val="20"/>
        </w:rPr>
        <w:pict>
          <v:shapetype id="_x0000_t202" coordsize="21600,21600" o:spt="202" path="m,l,21600r21600,l21600,xe">
            <v:stroke joinstyle="miter"/>
            <v:path gradientshapeok="t" o:connecttype="rect"/>
          </v:shapetype>
          <v:shape id="_x0000_s1029" type="#_x0000_t202" style="position:absolute;left:0;text-align:left;margin-left:394.6pt;margin-top:10.05pt;width:142.85pt;height:13.15pt;z-index:251660288;mso-width-relative:margin;mso-height-relative:margin" filled="f" stroked="f">
            <v:textbox style="mso-next-textbox:#_x0000_s1029" inset="0,0,0,0">
              <w:txbxContent>
                <w:p w:rsidR="004A2149" w:rsidRPr="00954F55" w:rsidRDefault="004A2149" w:rsidP="004A2149">
                  <w:pPr>
                    <w:jc w:val="right"/>
                    <w:rPr>
                      <w:sz w:val="18"/>
                    </w:rPr>
                  </w:pPr>
                  <w:r>
                    <w:rPr>
                      <w:rFonts w:hint="eastAsia"/>
                      <w:sz w:val="18"/>
                    </w:rPr>
                    <w:t>Scriptures</w:t>
                  </w:r>
                  <w:r w:rsidRPr="00954F55">
                    <w:rPr>
                      <w:rFonts w:hint="eastAsia"/>
                      <w:sz w:val="18"/>
                    </w:rPr>
                    <w:t xml:space="preserve"> in New Living Translation</w:t>
                  </w:r>
                </w:p>
              </w:txbxContent>
            </v:textbox>
          </v:shape>
        </w:pict>
      </w:r>
      <w:r w:rsidR="006E4F8F">
        <w:rPr>
          <w:rFonts w:hint="eastAsia"/>
          <w:noProof/>
          <w:sz w:val="20"/>
        </w:rPr>
        <w:t>J</w:t>
      </w:r>
      <w:r w:rsidR="006E4F8F">
        <w:rPr>
          <w:noProof/>
          <w:sz w:val="20"/>
        </w:rPr>
        <w:t>o</w:t>
      </w:r>
      <w:r w:rsidR="006E4F8F">
        <w:rPr>
          <w:rFonts w:hint="eastAsia"/>
          <w:noProof/>
          <w:sz w:val="20"/>
        </w:rPr>
        <w:t>hn 3:16</w:t>
      </w:r>
    </w:p>
    <w:p w:rsidR="001417F2" w:rsidRPr="006E74A9" w:rsidRDefault="002509BC" w:rsidP="003F6262">
      <w:pPr>
        <w:spacing w:line="220" w:lineRule="exact"/>
        <w:jc w:val="center"/>
        <w:rPr>
          <w:sz w:val="20"/>
        </w:rPr>
      </w:pPr>
      <w:r>
        <w:rPr>
          <w:rFonts w:hint="eastAsia"/>
          <w:noProof/>
          <w:sz w:val="20"/>
        </w:rPr>
        <w:t xml:space="preserve">November </w:t>
      </w:r>
      <w:r w:rsidR="006E4F8F">
        <w:rPr>
          <w:rFonts w:hint="eastAsia"/>
          <w:noProof/>
          <w:sz w:val="20"/>
        </w:rPr>
        <w:t>11</w:t>
      </w:r>
      <w:r w:rsidR="00101546">
        <w:rPr>
          <w:rFonts w:hint="eastAsia"/>
          <w:noProof/>
          <w:sz w:val="20"/>
        </w:rPr>
        <w:t>, 2012</w:t>
      </w:r>
    </w:p>
    <w:p w:rsidR="00212CEE" w:rsidRDefault="00212CEE" w:rsidP="003F6262">
      <w:pPr>
        <w:spacing w:after="120" w:line="220" w:lineRule="exact"/>
        <w:ind w:left="187" w:hanging="187"/>
        <w:rPr>
          <w:sz w:val="20"/>
        </w:rPr>
      </w:pPr>
    </w:p>
    <w:p w:rsidR="002509BC" w:rsidRDefault="006E4F8F" w:rsidP="003F6262">
      <w:pPr>
        <w:spacing w:after="120" w:line="220" w:lineRule="exact"/>
        <w:ind w:left="187" w:hanging="187"/>
        <w:rPr>
          <w:sz w:val="20"/>
        </w:rPr>
      </w:pPr>
      <w:r>
        <w:rPr>
          <w:rFonts w:hint="eastAsia"/>
          <w:sz w:val="20"/>
        </w:rPr>
        <w:t>John 3:16</w:t>
      </w:r>
      <w:r w:rsidR="002509BC">
        <w:rPr>
          <w:rFonts w:hint="eastAsia"/>
          <w:sz w:val="20"/>
        </w:rPr>
        <w:br/>
      </w:r>
      <w:r w:rsidRPr="006E4F8F">
        <w:rPr>
          <w:rFonts w:hint="eastAsia"/>
          <w:sz w:val="20"/>
        </w:rPr>
        <w:t>“</w:t>
      </w:r>
      <w:r w:rsidRPr="006E4F8F">
        <w:rPr>
          <w:sz w:val="20"/>
        </w:rPr>
        <w:t>For God loved the world so much that he gave his one and only Son, so that everyone who believes in him will not perish but have eternal life.</w:t>
      </w:r>
    </w:p>
    <w:p w:rsidR="006E4F8F" w:rsidRDefault="006E4F8F" w:rsidP="003F6262">
      <w:pPr>
        <w:spacing w:after="120" w:line="220" w:lineRule="exact"/>
        <w:ind w:left="187" w:hanging="187"/>
        <w:rPr>
          <w:rFonts w:hint="eastAsia"/>
          <w:sz w:val="20"/>
        </w:rPr>
      </w:pPr>
      <w:r>
        <w:rPr>
          <w:rFonts w:hint="eastAsia"/>
          <w:sz w:val="20"/>
        </w:rPr>
        <w:t>Acts 2:36</w:t>
      </w:r>
      <w:r>
        <w:rPr>
          <w:sz w:val="20"/>
        </w:rPr>
        <w:br/>
      </w:r>
      <w:r w:rsidRPr="006E4F8F">
        <w:rPr>
          <w:rFonts w:hint="eastAsia"/>
          <w:sz w:val="20"/>
        </w:rPr>
        <w:t>“</w:t>
      </w:r>
      <w:r w:rsidRPr="006E4F8F">
        <w:rPr>
          <w:sz w:val="20"/>
        </w:rPr>
        <w:t>So let everyone in Israel know for certain that God has made this Jesus, whom you crucified, to be both Lord and Messiah!”</w:t>
      </w:r>
    </w:p>
    <w:p w:rsidR="006E4F8F" w:rsidRDefault="006E4F8F" w:rsidP="003F6262">
      <w:pPr>
        <w:spacing w:after="120" w:line="220" w:lineRule="exact"/>
        <w:ind w:left="187" w:hanging="187"/>
        <w:rPr>
          <w:rFonts w:hint="eastAsia"/>
          <w:sz w:val="20"/>
        </w:rPr>
      </w:pPr>
      <w:r>
        <w:rPr>
          <w:rFonts w:hint="eastAsia"/>
          <w:sz w:val="20"/>
        </w:rPr>
        <w:t>Acts 5:42</w:t>
      </w:r>
      <w:r>
        <w:rPr>
          <w:sz w:val="20"/>
        </w:rPr>
        <w:br/>
      </w:r>
      <w:proofErr w:type="gramStart"/>
      <w:r w:rsidRPr="006E4F8F">
        <w:rPr>
          <w:sz w:val="20"/>
        </w:rPr>
        <w:t>And</w:t>
      </w:r>
      <w:proofErr w:type="gramEnd"/>
      <w:r w:rsidRPr="006E4F8F">
        <w:rPr>
          <w:sz w:val="20"/>
        </w:rPr>
        <w:t xml:space="preserve"> every day, in the Temple and from house to house, they continued to teach and preach this message: “Jesus is the Messiah.”</w:t>
      </w:r>
    </w:p>
    <w:p w:rsidR="006E4F8F" w:rsidRDefault="006E4F8F" w:rsidP="003F6262">
      <w:pPr>
        <w:spacing w:after="120" w:line="220" w:lineRule="exact"/>
        <w:ind w:left="187" w:hanging="187"/>
        <w:rPr>
          <w:rFonts w:hint="eastAsia"/>
          <w:sz w:val="20"/>
        </w:rPr>
      </w:pPr>
    </w:p>
    <w:p w:rsidR="006E4F8F" w:rsidRPr="006E4F8F" w:rsidRDefault="006E4F8F" w:rsidP="003F6262">
      <w:pPr>
        <w:spacing w:after="120" w:line="220" w:lineRule="exact"/>
        <w:ind w:left="187" w:hanging="187"/>
        <w:rPr>
          <w:rFonts w:hint="eastAsia"/>
          <w:b/>
          <w:sz w:val="20"/>
        </w:rPr>
      </w:pPr>
      <w:r w:rsidRPr="006E4F8F">
        <w:rPr>
          <w:rFonts w:hint="eastAsia"/>
          <w:b/>
          <w:sz w:val="20"/>
        </w:rPr>
        <w:t xml:space="preserve">1. </w:t>
      </w:r>
      <w:r w:rsidR="00FA2C60">
        <w:rPr>
          <w:rFonts w:hint="eastAsia"/>
          <w:b/>
          <w:sz w:val="20"/>
        </w:rPr>
        <w:t>F</w:t>
      </w:r>
      <w:r w:rsidRPr="006E4F8F">
        <w:rPr>
          <w:rFonts w:hint="eastAsia"/>
          <w:b/>
          <w:sz w:val="20"/>
        </w:rPr>
        <w:t>orgiveness of Sins Is Only In Jesus</w:t>
      </w:r>
    </w:p>
    <w:p w:rsidR="006E4F8F" w:rsidRDefault="006E4F8F" w:rsidP="006E4F8F">
      <w:pPr>
        <w:spacing w:after="120" w:line="220" w:lineRule="exact"/>
        <w:ind w:left="187" w:hanging="187"/>
        <w:rPr>
          <w:rFonts w:hint="eastAsia"/>
          <w:sz w:val="20"/>
        </w:rPr>
      </w:pPr>
      <w:r>
        <w:rPr>
          <w:rFonts w:hint="eastAsia"/>
          <w:sz w:val="20"/>
        </w:rPr>
        <w:t>Ephesians 1:7</w:t>
      </w:r>
      <w:r>
        <w:rPr>
          <w:sz w:val="20"/>
        </w:rPr>
        <w:br/>
      </w:r>
      <w:r w:rsidRPr="006E4F8F">
        <w:rPr>
          <w:sz w:val="20"/>
        </w:rPr>
        <w:t>He is so rich in kindness and grace that he purchased our freedom with the blood of his Son and forgave our sins.</w:t>
      </w:r>
    </w:p>
    <w:p w:rsidR="006E4F8F" w:rsidRDefault="006E4F8F" w:rsidP="006E4F8F">
      <w:pPr>
        <w:spacing w:after="120" w:line="220" w:lineRule="exact"/>
        <w:ind w:left="187" w:hanging="187"/>
        <w:rPr>
          <w:rFonts w:hint="eastAsia"/>
          <w:b/>
          <w:sz w:val="20"/>
        </w:rPr>
      </w:pPr>
    </w:p>
    <w:p w:rsidR="006E4F8F" w:rsidRPr="006E4F8F" w:rsidRDefault="006E4F8F" w:rsidP="006E4F8F">
      <w:pPr>
        <w:spacing w:after="120" w:line="220" w:lineRule="exact"/>
        <w:ind w:left="187" w:hanging="187"/>
        <w:rPr>
          <w:rFonts w:hint="eastAsia"/>
          <w:b/>
          <w:sz w:val="20"/>
        </w:rPr>
      </w:pPr>
      <w:r w:rsidRPr="006E4F8F">
        <w:rPr>
          <w:rFonts w:hint="eastAsia"/>
          <w:b/>
          <w:sz w:val="20"/>
        </w:rPr>
        <w:t>2. Eternal Life is Only in Jesus</w:t>
      </w:r>
    </w:p>
    <w:p w:rsidR="006E4F8F" w:rsidRDefault="006E4F8F" w:rsidP="006E4F8F">
      <w:pPr>
        <w:spacing w:after="120" w:line="220" w:lineRule="exact"/>
        <w:ind w:left="187" w:hanging="187"/>
        <w:rPr>
          <w:rFonts w:hint="eastAsia"/>
          <w:sz w:val="20"/>
        </w:rPr>
      </w:pPr>
      <w:r>
        <w:rPr>
          <w:rFonts w:hint="eastAsia"/>
          <w:sz w:val="20"/>
        </w:rPr>
        <w:t>John 3:16</w:t>
      </w:r>
      <w:r>
        <w:rPr>
          <w:sz w:val="20"/>
        </w:rPr>
        <w:br/>
      </w:r>
      <w:r w:rsidRPr="006E4F8F">
        <w:rPr>
          <w:rFonts w:hint="eastAsia"/>
          <w:sz w:val="20"/>
        </w:rPr>
        <w:t>“</w:t>
      </w:r>
      <w:r w:rsidRPr="006E4F8F">
        <w:rPr>
          <w:sz w:val="20"/>
        </w:rPr>
        <w:t>For God loved the world so much that he gave his one and only Son, so that everyone who believes in him will not perish but have eternal life.</w:t>
      </w:r>
    </w:p>
    <w:p w:rsidR="006E4F8F" w:rsidRDefault="006E4F8F" w:rsidP="006E4F8F">
      <w:pPr>
        <w:spacing w:after="120" w:line="220" w:lineRule="exact"/>
        <w:ind w:left="187" w:hanging="187"/>
        <w:rPr>
          <w:rFonts w:hint="eastAsia"/>
          <w:sz w:val="20"/>
        </w:rPr>
      </w:pPr>
      <w:r>
        <w:rPr>
          <w:rFonts w:hint="eastAsia"/>
          <w:sz w:val="20"/>
        </w:rPr>
        <w:t>1John 5:11-12</w:t>
      </w:r>
      <w:r>
        <w:rPr>
          <w:sz w:val="20"/>
        </w:rPr>
        <w:br/>
      </w:r>
      <w:r w:rsidRPr="006E4F8F">
        <w:rPr>
          <w:sz w:val="20"/>
        </w:rPr>
        <w:t xml:space="preserve">11 </w:t>
      </w:r>
      <w:proofErr w:type="gramStart"/>
      <w:r w:rsidRPr="006E4F8F">
        <w:rPr>
          <w:sz w:val="20"/>
        </w:rPr>
        <w:t>And</w:t>
      </w:r>
      <w:proofErr w:type="gramEnd"/>
      <w:r w:rsidRPr="006E4F8F">
        <w:rPr>
          <w:sz w:val="20"/>
        </w:rPr>
        <w:t xml:space="preserve"> this is what God has testified: He has given us eternal life, and this life is in his Son. 12 Whoever has the Son has life; whoever does not have God’s Son does not have life.</w:t>
      </w:r>
    </w:p>
    <w:p w:rsidR="006E4F8F" w:rsidRPr="006E4F8F" w:rsidRDefault="006E4F8F" w:rsidP="006E4F8F">
      <w:pPr>
        <w:spacing w:after="120" w:line="220" w:lineRule="exact"/>
        <w:ind w:left="187" w:hanging="187"/>
        <w:rPr>
          <w:sz w:val="20"/>
        </w:rPr>
      </w:pPr>
      <w:r>
        <w:rPr>
          <w:rFonts w:hint="eastAsia"/>
          <w:sz w:val="20"/>
        </w:rPr>
        <w:t>John 1:29</w:t>
      </w:r>
      <w:r>
        <w:rPr>
          <w:sz w:val="20"/>
        </w:rPr>
        <w:br/>
      </w:r>
      <w:proofErr w:type="gramStart"/>
      <w:r w:rsidRPr="006E4F8F">
        <w:rPr>
          <w:sz w:val="20"/>
        </w:rPr>
        <w:t>The</w:t>
      </w:r>
      <w:proofErr w:type="gramEnd"/>
      <w:r w:rsidRPr="006E4F8F">
        <w:rPr>
          <w:sz w:val="20"/>
        </w:rPr>
        <w:t xml:space="preserve"> next day John saw Jesus coming toward him and said, “Look! The Lamb of God who takes away the sin of the world!</w:t>
      </w:r>
    </w:p>
    <w:p w:rsidR="006E4F8F" w:rsidRDefault="006E4F8F" w:rsidP="006E4F8F">
      <w:pPr>
        <w:spacing w:after="120" w:line="220" w:lineRule="exact"/>
        <w:ind w:left="187" w:hanging="187"/>
        <w:rPr>
          <w:rFonts w:hint="eastAsia"/>
          <w:sz w:val="20"/>
        </w:rPr>
      </w:pPr>
      <w:r>
        <w:rPr>
          <w:rFonts w:hint="eastAsia"/>
          <w:sz w:val="20"/>
        </w:rPr>
        <w:t>John 3:3</w:t>
      </w:r>
      <w:r>
        <w:rPr>
          <w:sz w:val="20"/>
        </w:rPr>
        <w:br/>
      </w:r>
      <w:r w:rsidRPr="006E4F8F">
        <w:rPr>
          <w:sz w:val="20"/>
        </w:rPr>
        <w:t>Jesus replied, “I tell you the truth, unless you are born again, you cannot see the Kingdom of God.”</w:t>
      </w:r>
    </w:p>
    <w:p w:rsidR="006E4F8F" w:rsidRDefault="006E4F8F" w:rsidP="006E4F8F">
      <w:pPr>
        <w:spacing w:after="120" w:line="220" w:lineRule="exact"/>
        <w:ind w:left="187" w:hanging="187"/>
        <w:rPr>
          <w:rFonts w:hint="eastAsia"/>
          <w:sz w:val="20"/>
        </w:rPr>
      </w:pPr>
      <w:r>
        <w:rPr>
          <w:rFonts w:hint="eastAsia"/>
          <w:sz w:val="20"/>
        </w:rPr>
        <w:t>John 1:12</w:t>
      </w:r>
      <w:r>
        <w:rPr>
          <w:sz w:val="20"/>
        </w:rPr>
        <w:br/>
      </w:r>
      <w:r w:rsidRPr="006E4F8F">
        <w:rPr>
          <w:sz w:val="20"/>
        </w:rPr>
        <w:t>But to all who believed him and accepted him, he gave the right to become children of God.</w:t>
      </w:r>
    </w:p>
    <w:p w:rsidR="006E4F8F" w:rsidRDefault="006E4F8F" w:rsidP="006E4F8F">
      <w:pPr>
        <w:spacing w:after="120" w:line="220" w:lineRule="exact"/>
        <w:ind w:left="187" w:hanging="187"/>
        <w:rPr>
          <w:rFonts w:hint="eastAsia"/>
          <w:sz w:val="20"/>
        </w:rPr>
      </w:pPr>
      <w:r>
        <w:rPr>
          <w:rFonts w:hint="eastAsia"/>
          <w:sz w:val="20"/>
        </w:rPr>
        <w:t>2Corinthians 3:18</w:t>
      </w:r>
      <w:r>
        <w:rPr>
          <w:sz w:val="20"/>
        </w:rPr>
        <w:br/>
      </w:r>
      <w:proofErr w:type="gramStart"/>
      <w:r w:rsidRPr="006E4F8F">
        <w:rPr>
          <w:sz w:val="20"/>
        </w:rPr>
        <w:t>So</w:t>
      </w:r>
      <w:proofErr w:type="gramEnd"/>
      <w:r w:rsidRPr="006E4F8F">
        <w:rPr>
          <w:sz w:val="20"/>
        </w:rPr>
        <w:t xml:space="preserve"> all of us who have had that veil removed can see and reflect the glory of the Lord. And the Lord—who is the Spirit—makes us more and more like him as we are changed into his glorious image.</w:t>
      </w:r>
    </w:p>
    <w:p w:rsidR="006E4F8F" w:rsidRDefault="006E4F8F" w:rsidP="006E4F8F">
      <w:pPr>
        <w:spacing w:after="120" w:line="220" w:lineRule="exact"/>
        <w:ind w:left="187" w:hanging="187"/>
        <w:rPr>
          <w:rFonts w:hint="eastAsia"/>
          <w:sz w:val="20"/>
        </w:rPr>
      </w:pPr>
      <w:r>
        <w:rPr>
          <w:rFonts w:hint="eastAsia"/>
          <w:sz w:val="20"/>
        </w:rPr>
        <w:t>John 14:27</w:t>
      </w:r>
      <w:r>
        <w:rPr>
          <w:sz w:val="20"/>
        </w:rPr>
        <w:br/>
      </w:r>
      <w:r w:rsidRPr="006E4F8F">
        <w:rPr>
          <w:sz w:val="20"/>
        </w:rPr>
        <w:t>“I am leaving you with a gift—peace of mind and heart. And the peace I give is a gift the world cannot give. So don’t be troubled or afraid.</w:t>
      </w:r>
    </w:p>
    <w:p w:rsidR="006E4F8F" w:rsidRDefault="006E4F8F" w:rsidP="006E4F8F">
      <w:pPr>
        <w:spacing w:after="120" w:line="220" w:lineRule="exact"/>
        <w:ind w:left="187" w:hanging="187"/>
        <w:rPr>
          <w:rFonts w:hint="eastAsia"/>
          <w:b/>
          <w:sz w:val="20"/>
        </w:rPr>
      </w:pPr>
    </w:p>
    <w:p w:rsidR="006E4F8F" w:rsidRPr="006E4F8F" w:rsidRDefault="006E4F8F" w:rsidP="006E4F8F">
      <w:pPr>
        <w:spacing w:after="120" w:line="220" w:lineRule="exact"/>
        <w:ind w:left="187" w:hanging="187"/>
        <w:rPr>
          <w:rFonts w:hint="eastAsia"/>
          <w:b/>
          <w:sz w:val="20"/>
        </w:rPr>
      </w:pPr>
      <w:r w:rsidRPr="006E4F8F">
        <w:rPr>
          <w:rFonts w:hint="eastAsia"/>
          <w:b/>
          <w:sz w:val="20"/>
        </w:rPr>
        <w:t>3. Mind of Jesus is Salvation</w:t>
      </w:r>
    </w:p>
    <w:p w:rsidR="006E4F8F" w:rsidRDefault="006E4F8F" w:rsidP="006E4F8F">
      <w:pPr>
        <w:spacing w:after="120" w:line="220" w:lineRule="exact"/>
        <w:ind w:left="187" w:hanging="187"/>
        <w:rPr>
          <w:rFonts w:hint="eastAsia"/>
          <w:sz w:val="20"/>
        </w:rPr>
      </w:pPr>
      <w:r>
        <w:rPr>
          <w:rFonts w:hint="eastAsia"/>
          <w:sz w:val="20"/>
        </w:rPr>
        <w:t>1Corinthians 2:16</w:t>
      </w:r>
      <w:r>
        <w:rPr>
          <w:sz w:val="20"/>
        </w:rPr>
        <w:br/>
      </w:r>
      <w:r w:rsidRPr="006E4F8F">
        <w:rPr>
          <w:sz w:val="20"/>
        </w:rPr>
        <w:t>For,</w:t>
      </w:r>
      <w:r>
        <w:rPr>
          <w:rFonts w:hint="eastAsia"/>
          <w:sz w:val="20"/>
        </w:rPr>
        <w:t xml:space="preserve"> </w:t>
      </w:r>
      <w:r w:rsidRPr="006E4F8F">
        <w:rPr>
          <w:rFonts w:hint="eastAsia"/>
          <w:sz w:val="20"/>
        </w:rPr>
        <w:t>“</w:t>
      </w:r>
      <w:r w:rsidRPr="006E4F8F">
        <w:rPr>
          <w:sz w:val="20"/>
        </w:rPr>
        <w:t>Who can know the Lord’s thoughts?</w:t>
      </w:r>
      <w:r>
        <w:rPr>
          <w:rFonts w:hint="eastAsia"/>
          <w:sz w:val="20"/>
        </w:rPr>
        <w:t xml:space="preserve"> </w:t>
      </w:r>
      <w:r w:rsidRPr="006E4F8F">
        <w:rPr>
          <w:sz w:val="20"/>
        </w:rPr>
        <w:t>Who knows enough to teach him?”</w:t>
      </w:r>
      <w:r>
        <w:rPr>
          <w:rFonts w:hint="eastAsia"/>
          <w:sz w:val="20"/>
        </w:rPr>
        <w:t xml:space="preserve"> </w:t>
      </w:r>
      <w:r w:rsidRPr="006E4F8F">
        <w:rPr>
          <w:sz w:val="20"/>
        </w:rPr>
        <w:t>But we understand these things, for we have the mind of Christ.</w:t>
      </w:r>
    </w:p>
    <w:p w:rsidR="006E4F8F" w:rsidRPr="006E4F8F" w:rsidRDefault="006E4F8F" w:rsidP="006E4F8F">
      <w:pPr>
        <w:spacing w:after="120" w:line="220" w:lineRule="exact"/>
        <w:ind w:left="187" w:hanging="187"/>
        <w:rPr>
          <w:sz w:val="20"/>
        </w:rPr>
      </w:pPr>
      <w:r>
        <w:rPr>
          <w:rFonts w:hint="eastAsia"/>
          <w:sz w:val="20"/>
        </w:rPr>
        <w:t>John 1:1-3</w:t>
      </w:r>
      <w:proofErr w:type="gramStart"/>
      <w:r>
        <w:rPr>
          <w:rFonts w:hint="eastAsia"/>
          <w:sz w:val="20"/>
        </w:rPr>
        <w:t>,14</w:t>
      </w:r>
      <w:proofErr w:type="gramEnd"/>
      <w:r>
        <w:rPr>
          <w:sz w:val="20"/>
        </w:rPr>
        <w:br/>
      </w:r>
      <w:r>
        <w:rPr>
          <w:rFonts w:hint="eastAsia"/>
          <w:sz w:val="20"/>
        </w:rPr>
        <w:t xml:space="preserve">1 </w:t>
      </w:r>
      <w:r w:rsidRPr="006E4F8F">
        <w:rPr>
          <w:sz w:val="20"/>
        </w:rPr>
        <w:t>In the beginning the Word already existed.</w:t>
      </w:r>
      <w:r>
        <w:rPr>
          <w:rFonts w:hint="eastAsia"/>
          <w:sz w:val="20"/>
        </w:rPr>
        <w:t xml:space="preserve"> </w:t>
      </w:r>
      <w:r w:rsidRPr="006E4F8F">
        <w:rPr>
          <w:sz w:val="20"/>
        </w:rPr>
        <w:t>The Word was with God,</w:t>
      </w:r>
      <w:r>
        <w:rPr>
          <w:rFonts w:hint="eastAsia"/>
          <w:sz w:val="20"/>
        </w:rPr>
        <w:t xml:space="preserve"> </w:t>
      </w:r>
      <w:r w:rsidRPr="006E4F8F">
        <w:rPr>
          <w:sz w:val="20"/>
        </w:rPr>
        <w:t>and the Word was God.</w:t>
      </w:r>
      <w:r>
        <w:rPr>
          <w:rFonts w:hint="eastAsia"/>
          <w:sz w:val="20"/>
        </w:rPr>
        <w:t xml:space="preserve"> </w:t>
      </w:r>
      <w:r w:rsidRPr="006E4F8F">
        <w:rPr>
          <w:sz w:val="20"/>
        </w:rPr>
        <w:t>2 He existed in the beginning with God.</w:t>
      </w:r>
      <w:r>
        <w:rPr>
          <w:rFonts w:hint="eastAsia"/>
          <w:sz w:val="20"/>
        </w:rPr>
        <w:t xml:space="preserve"> </w:t>
      </w:r>
      <w:r w:rsidRPr="006E4F8F">
        <w:rPr>
          <w:sz w:val="20"/>
        </w:rPr>
        <w:t>3 God created everything through him,</w:t>
      </w:r>
      <w:r>
        <w:rPr>
          <w:rFonts w:hint="eastAsia"/>
          <w:sz w:val="20"/>
        </w:rPr>
        <w:t xml:space="preserve"> </w:t>
      </w:r>
      <w:r w:rsidRPr="006E4F8F">
        <w:rPr>
          <w:sz w:val="20"/>
        </w:rPr>
        <w:t>and nothing was created except through him.</w:t>
      </w:r>
      <w:r>
        <w:rPr>
          <w:rFonts w:hint="eastAsia"/>
          <w:sz w:val="20"/>
        </w:rPr>
        <w:t xml:space="preserve"> </w:t>
      </w:r>
      <w:r w:rsidRPr="006E4F8F">
        <w:rPr>
          <w:sz w:val="20"/>
        </w:rPr>
        <w:t>14 So the Word became human and made his home among us. He was full of unfailing love and faithfulness. And we have seen his glory, the glory of the Father’s one and only Son.</w:t>
      </w:r>
    </w:p>
    <w:p w:rsidR="006E4F8F" w:rsidRDefault="006E4F8F" w:rsidP="006E4F8F">
      <w:pPr>
        <w:spacing w:after="120" w:line="220" w:lineRule="exact"/>
        <w:ind w:left="187" w:hanging="187"/>
        <w:rPr>
          <w:rFonts w:hint="eastAsia"/>
          <w:sz w:val="20"/>
        </w:rPr>
      </w:pPr>
      <w:r>
        <w:rPr>
          <w:rFonts w:hint="eastAsia"/>
          <w:sz w:val="20"/>
        </w:rPr>
        <w:t>Colossians 1:15-16</w:t>
      </w:r>
      <w:r>
        <w:rPr>
          <w:sz w:val="20"/>
        </w:rPr>
        <w:br/>
      </w:r>
      <w:r w:rsidRPr="006E4F8F">
        <w:rPr>
          <w:sz w:val="20"/>
        </w:rPr>
        <w:t>15 Christ is the visible image of the invisible God.</w:t>
      </w:r>
      <w:r>
        <w:rPr>
          <w:rFonts w:hint="eastAsia"/>
          <w:sz w:val="20"/>
        </w:rPr>
        <w:t xml:space="preserve"> </w:t>
      </w:r>
      <w:r w:rsidRPr="006E4F8F">
        <w:rPr>
          <w:sz w:val="20"/>
        </w:rPr>
        <w:t>He existed before anything was created and is supreme over all creation,</w:t>
      </w:r>
      <w:r>
        <w:rPr>
          <w:rFonts w:hint="eastAsia"/>
          <w:sz w:val="20"/>
        </w:rPr>
        <w:t xml:space="preserve"> </w:t>
      </w:r>
      <w:r w:rsidRPr="006E4F8F">
        <w:rPr>
          <w:sz w:val="20"/>
        </w:rPr>
        <w:t>16 for through him God created everything</w:t>
      </w:r>
      <w:r>
        <w:rPr>
          <w:rFonts w:hint="eastAsia"/>
          <w:sz w:val="20"/>
        </w:rPr>
        <w:t xml:space="preserve"> </w:t>
      </w:r>
      <w:r w:rsidRPr="006E4F8F">
        <w:rPr>
          <w:sz w:val="20"/>
        </w:rPr>
        <w:t>in the heavenly realms and on earth.</w:t>
      </w:r>
      <w:r>
        <w:rPr>
          <w:rFonts w:hint="eastAsia"/>
          <w:sz w:val="20"/>
        </w:rPr>
        <w:t xml:space="preserve"> </w:t>
      </w:r>
      <w:r w:rsidRPr="006E4F8F">
        <w:rPr>
          <w:sz w:val="20"/>
        </w:rPr>
        <w:t>He made the things we can see</w:t>
      </w:r>
      <w:r>
        <w:rPr>
          <w:rFonts w:hint="eastAsia"/>
          <w:sz w:val="20"/>
        </w:rPr>
        <w:t xml:space="preserve"> </w:t>
      </w:r>
      <w:r w:rsidRPr="006E4F8F">
        <w:rPr>
          <w:sz w:val="20"/>
        </w:rPr>
        <w:t>and the things we can’t see—</w:t>
      </w:r>
      <w:r>
        <w:rPr>
          <w:rFonts w:hint="eastAsia"/>
          <w:sz w:val="20"/>
        </w:rPr>
        <w:t xml:space="preserve"> </w:t>
      </w:r>
      <w:r w:rsidRPr="006E4F8F">
        <w:rPr>
          <w:sz w:val="20"/>
        </w:rPr>
        <w:t>such as thrones, kingdoms, rulers, and authorities in the unseen world.</w:t>
      </w:r>
      <w:r>
        <w:rPr>
          <w:rFonts w:hint="eastAsia"/>
          <w:sz w:val="20"/>
        </w:rPr>
        <w:t xml:space="preserve"> </w:t>
      </w:r>
      <w:r w:rsidRPr="006E4F8F">
        <w:rPr>
          <w:sz w:val="20"/>
        </w:rPr>
        <w:t>Everything was created through him and for him.</w:t>
      </w:r>
    </w:p>
    <w:p w:rsidR="006E4F8F" w:rsidRDefault="006E4F8F" w:rsidP="006E4F8F">
      <w:pPr>
        <w:spacing w:after="120" w:line="220" w:lineRule="exact"/>
        <w:ind w:left="187" w:hanging="187"/>
        <w:rPr>
          <w:rFonts w:hint="eastAsia"/>
          <w:sz w:val="20"/>
        </w:rPr>
      </w:pPr>
      <w:r>
        <w:rPr>
          <w:rFonts w:hint="eastAsia"/>
          <w:sz w:val="20"/>
        </w:rPr>
        <w:t>1Corinthians 2:16</w:t>
      </w:r>
      <w:r>
        <w:rPr>
          <w:sz w:val="20"/>
        </w:rPr>
        <w:br/>
      </w:r>
      <w:proofErr w:type="gramStart"/>
      <w:r w:rsidRPr="006E4F8F">
        <w:rPr>
          <w:sz w:val="20"/>
        </w:rPr>
        <w:t>For</w:t>
      </w:r>
      <w:proofErr w:type="gramEnd"/>
      <w:r w:rsidRPr="006E4F8F">
        <w:rPr>
          <w:sz w:val="20"/>
        </w:rPr>
        <w:t>, “Who can know the Lord’s thoughts? Who knows enough to teach him?” But we understand these things, for we have the mind of Christ.</w:t>
      </w:r>
    </w:p>
    <w:sectPr w:rsidR="006E4F8F" w:rsidSect="00917F19">
      <w:pgSz w:w="12240" w:h="15840"/>
      <w:pgMar w:top="576"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empus Sans ITC">
    <w:panose1 w:val="04020404030D07020202"/>
    <w:charset w:val="00"/>
    <w:family w:val="decorative"/>
    <w:pitch w:val="variable"/>
    <w:sig w:usb0="00000003" w:usb1="00000000" w:usb2="00000000" w:usb3="00000000" w:csb0="00000001" w:csb1="00000000"/>
  </w:font>
  <w:font w:name="산돌피카소 L">
    <w:panose1 w:val="02030504000101010101"/>
    <w:charset w:val="81"/>
    <w:family w:val="roman"/>
    <w:pitch w:val="variable"/>
    <w:sig w:usb0="800002A7" w:usb1="09D77CFB" w:usb2="00000010" w:usb3="00000000" w:csb0="00080000" w:csb1="00000000"/>
  </w:font>
  <w:font w:name="Tahoma">
    <w:panose1 w:val="020B0604030504040204"/>
    <w:charset w:val="00"/>
    <w:family w:val="swiss"/>
    <w:pitch w:val="variable"/>
    <w:sig w:usb0="61002A87" w:usb1="80000000" w:usb2="00000008" w:usb3="00000000" w:csb0="000101FF" w:csb1="00000000"/>
  </w:font>
  <w:font w:name="맑은 고딕">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32EDC"/>
    <w:multiLevelType w:val="hybridMultilevel"/>
    <w:tmpl w:val="64BE5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BE209F7"/>
    <w:multiLevelType w:val="hybridMultilevel"/>
    <w:tmpl w:val="8D126D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6279B0"/>
    <w:multiLevelType w:val="hybridMultilevel"/>
    <w:tmpl w:val="E0524F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D2F49D7"/>
    <w:multiLevelType w:val="hybridMultilevel"/>
    <w:tmpl w:val="29A61B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AC7933"/>
    <w:multiLevelType w:val="hybridMultilevel"/>
    <w:tmpl w:val="6F28E6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05B76EA"/>
    <w:multiLevelType w:val="hybridMultilevel"/>
    <w:tmpl w:val="498A8A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862AB3"/>
    <w:multiLevelType w:val="hybridMultilevel"/>
    <w:tmpl w:val="C67AE9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843983"/>
    <w:multiLevelType w:val="hybridMultilevel"/>
    <w:tmpl w:val="488446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F3A1179"/>
    <w:multiLevelType w:val="hybridMultilevel"/>
    <w:tmpl w:val="852435D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F6D3745"/>
    <w:multiLevelType w:val="hybridMultilevel"/>
    <w:tmpl w:val="72FA54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0A7409A"/>
    <w:multiLevelType w:val="hybridMultilevel"/>
    <w:tmpl w:val="21261812"/>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2565642"/>
    <w:multiLevelType w:val="hybridMultilevel"/>
    <w:tmpl w:val="E0FCB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2CB5E3C"/>
    <w:multiLevelType w:val="hybridMultilevel"/>
    <w:tmpl w:val="3B5499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64B25B9"/>
    <w:multiLevelType w:val="hybridMultilevel"/>
    <w:tmpl w:val="58B0C5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BB95FAE"/>
    <w:multiLevelType w:val="hybridMultilevel"/>
    <w:tmpl w:val="495A86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6C071C6"/>
    <w:multiLevelType w:val="hybridMultilevel"/>
    <w:tmpl w:val="8FBA5B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6734701"/>
    <w:multiLevelType w:val="hybridMultilevel"/>
    <w:tmpl w:val="B8B46A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B256CE4"/>
    <w:multiLevelType w:val="hybridMultilevel"/>
    <w:tmpl w:val="924269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143B8D"/>
    <w:multiLevelType w:val="hybridMultilevel"/>
    <w:tmpl w:val="ED5201B6"/>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B1107F4"/>
    <w:multiLevelType w:val="hybridMultilevel"/>
    <w:tmpl w:val="AB2EAE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E95CE1"/>
    <w:multiLevelType w:val="hybridMultilevel"/>
    <w:tmpl w:val="1FF69A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F9A78E6"/>
    <w:multiLevelType w:val="hybridMultilevel"/>
    <w:tmpl w:val="99E8CD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
  </w:num>
  <w:num w:numId="3">
    <w:abstractNumId w:val="9"/>
  </w:num>
  <w:num w:numId="4">
    <w:abstractNumId w:val="7"/>
  </w:num>
  <w:num w:numId="5">
    <w:abstractNumId w:val="11"/>
  </w:num>
  <w:num w:numId="6">
    <w:abstractNumId w:val="19"/>
  </w:num>
  <w:num w:numId="7">
    <w:abstractNumId w:val="17"/>
  </w:num>
  <w:num w:numId="8">
    <w:abstractNumId w:val="18"/>
  </w:num>
  <w:num w:numId="9">
    <w:abstractNumId w:val="6"/>
  </w:num>
  <w:num w:numId="10">
    <w:abstractNumId w:val="21"/>
  </w:num>
  <w:num w:numId="11">
    <w:abstractNumId w:val="15"/>
  </w:num>
  <w:num w:numId="12">
    <w:abstractNumId w:val="10"/>
  </w:num>
  <w:num w:numId="13">
    <w:abstractNumId w:val="13"/>
  </w:num>
  <w:num w:numId="14">
    <w:abstractNumId w:val="1"/>
  </w:num>
  <w:num w:numId="15">
    <w:abstractNumId w:val="5"/>
  </w:num>
  <w:num w:numId="16">
    <w:abstractNumId w:val="20"/>
  </w:num>
  <w:num w:numId="17">
    <w:abstractNumId w:val="3"/>
  </w:num>
  <w:num w:numId="18">
    <w:abstractNumId w:val="12"/>
  </w:num>
  <w:num w:numId="19">
    <w:abstractNumId w:val="4"/>
  </w:num>
  <w:num w:numId="20">
    <w:abstractNumId w:val="14"/>
  </w:num>
  <w:num w:numId="21">
    <w:abstractNumId w:val="8"/>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9"/>
  <w:displayHorizontalDrawingGridEvery w:val="2"/>
  <w:characterSpacingControl w:val="doNotCompress"/>
  <w:compat>
    <w:useFELayout/>
  </w:compat>
  <w:rsids>
    <w:rsidRoot w:val="002F03E5"/>
    <w:rsid w:val="00012918"/>
    <w:rsid w:val="00061979"/>
    <w:rsid w:val="00063911"/>
    <w:rsid w:val="00071B08"/>
    <w:rsid w:val="00072900"/>
    <w:rsid w:val="00082486"/>
    <w:rsid w:val="000B17D7"/>
    <w:rsid w:val="000C26FE"/>
    <w:rsid w:val="000E115B"/>
    <w:rsid w:val="000E239F"/>
    <w:rsid w:val="00101546"/>
    <w:rsid w:val="0011782A"/>
    <w:rsid w:val="001417F2"/>
    <w:rsid w:val="00144676"/>
    <w:rsid w:val="001846B2"/>
    <w:rsid w:val="001C65AE"/>
    <w:rsid w:val="001E6CE5"/>
    <w:rsid w:val="001F6066"/>
    <w:rsid w:val="00212CEE"/>
    <w:rsid w:val="00230F9B"/>
    <w:rsid w:val="00242D07"/>
    <w:rsid w:val="002509BC"/>
    <w:rsid w:val="00255810"/>
    <w:rsid w:val="0026169F"/>
    <w:rsid w:val="002629C4"/>
    <w:rsid w:val="002C169C"/>
    <w:rsid w:val="002F03E5"/>
    <w:rsid w:val="002F76B3"/>
    <w:rsid w:val="00303885"/>
    <w:rsid w:val="003042C3"/>
    <w:rsid w:val="003266C2"/>
    <w:rsid w:val="003335C5"/>
    <w:rsid w:val="003A75A5"/>
    <w:rsid w:val="003B43AD"/>
    <w:rsid w:val="003D35A2"/>
    <w:rsid w:val="003D78D5"/>
    <w:rsid w:val="003F6262"/>
    <w:rsid w:val="00432D59"/>
    <w:rsid w:val="00471105"/>
    <w:rsid w:val="00486F88"/>
    <w:rsid w:val="004A2149"/>
    <w:rsid w:val="00526420"/>
    <w:rsid w:val="00552ED9"/>
    <w:rsid w:val="00594B54"/>
    <w:rsid w:val="005A4CB2"/>
    <w:rsid w:val="005C1674"/>
    <w:rsid w:val="005D4E34"/>
    <w:rsid w:val="005E2D79"/>
    <w:rsid w:val="00607E25"/>
    <w:rsid w:val="00611010"/>
    <w:rsid w:val="006172EF"/>
    <w:rsid w:val="00622956"/>
    <w:rsid w:val="00640AC5"/>
    <w:rsid w:val="006462EF"/>
    <w:rsid w:val="00664462"/>
    <w:rsid w:val="006A68C6"/>
    <w:rsid w:val="006C4BF1"/>
    <w:rsid w:val="006E4F8F"/>
    <w:rsid w:val="006E74A9"/>
    <w:rsid w:val="006F6E9E"/>
    <w:rsid w:val="00713FC0"/>
    <w:rsid w:val="007145A1"/>
    <w:rsid w:val="0072622B"/>
    <w:rsid w:val="00752A7A"/>
    <w:rsid w:val="00761956"/>
    <w:rsid w:val="007667CB"/>
    <w:rsid w:val="007748D3"/>
    <w:rsid w:val="007C54A4"/>
    <w:rsid w:val="007E6EC6"/>
    <w:rsid w:val="008006DC"/>
    <w:rsid w:val="00805EBF"/>
    <w:rsid w:val="008820AC"/>
    <w:rsid w:val="008F6389"/>
    <w:rsid w:val="009015B8"/>
    <w:rsid w:val="00917F19"/>
    <w:rsid w:val="00920B04"/>
    <w:rsid w:val="00954F55"/>
    <w:rsid w:val="00965B9F"/>
    <w:rsid w:val="009A67D7"/>
    <w:rsid w:val="00A1491A"/>
    <w:rsid w:val="00A606AD"/>
    <w:rsid w:val="00A65E12"/>
    <w:rsid w:val="00AD35FE"/>
    <w:rsid w:val="00AE0C12"/>
    <w:rsid w:val="00AF1843"/>
    <w:rsid w:val="00B07D06"/>
    <w:rsid w:val="00B1514F"/>
    <w:rsid w:val="00B17D01"/>
    <w:rsid w:val="00B66D50"/>
    <w:rsid w:val="00B82F36"/>
    <w:rsid w:val="00BA4079"/>
    <w:rsid w:val="00BC187A"/>
    <w:rsid w:val="00BF5DF3"/>
    <w:rsid w:val="00C03B9B"/>
    <w:rsid w:val="00C174FE"/>
    <w:rsid w:val="00C23EFE"/>
    <w:rsid w:val="00C32019"/>
    <w:rsid w:val="00C45185"/>
    <w:rsid w:val="00C525AD"/>
    <w:rsid w:val="00C74A5E"/>
    <w:rsid w:val="00C75687"/>
    <w:rsid w:val="00C83FDC"/>
    <w:rsid w:val="00C971CC"/>
    <w:rsid w:val="00CC0E64"/>
    <w:rsid w:val="00CE10D0"/>
    <w:rsid w:val="00CE14C3"/>
    <w:rsid w:val="00D007AE"/>
    <w:rsid w:val="00D26D46"/>
    <w:rsid w:val="00D35BAD"/>
    <w:rsid w:val="00D57704"/>
    <w:rsid w:val="00D83978"/>
    <w:rsid w:val="00DA0CBB"/>
    <w:rsid w:val="00DB4F12"/>
    <w:rsid w:val="00DB5C9D"/>
    <w:rsid w:val="00DD5F24"/>
    <w:rsid w:val="00E15978"/>
    <w:rsid w:val="00E46A7A"/>
    <w:rsid w:val="00E531B6"/>
    <w:rsid w:val="00E73AF3"/>
    <w:rsid w:val="00E82831"/>
    <w:rsid w:val="00E90F09"/>
    <w:rsid w:val="00E92916"/>
    <w:rsid w:val="00ED5427"/>
    <w:rsid w:val="00EF19DC"/>
    <w:rsid w:val="00EF65F8"/>
    <w:rsid w:val="00F00B58"/>
    <w:rsid w:val="00F24F13"/>
    <w:rsid w:val="00F44A24"/>
    <w:rsid w:val="00F851CF"/>
    <w:rsid w:val="00FA2C60"/>
    <w:rsid w:val="00FA7D20"/>
    <w:rsid w:val="00FB0760"/>
    <w:rsid w:val="00FC31CA"/>
    <w:rsid w:val="00FC5FA3"/>
    <w:rsid w:val="00FF0482"/>
    <w:rsid w:val="00FF31B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empus Sans ITC" w:eastAsia="산돌피카소 L" w:hAnsi="Tempus Sans ITC" w:cstheme="minorBidi"/>
        <w:sz w:val="28"/>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885"/>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29C4"/>
    <w:rPr>
      <w:rFonts w:ascii="Tahoma" w:hAnsi="Tahoma" w:cs="Tahoma"/>
      <w:sz w:val="16"/>
      <w:szCs w:val="16"/>
    </w:rPr>
  </w:style>
  <w:style w:type="character" w:customStyle="1" w:styleId="BalloonTextChar">
    <w:name w:val="Balloon Text Char"/>
    <w:basedOn w:val="DefaultParagraphFont"/>
    <w:link w:val="BalloonText"/>
    <w:uiPriority w:val="99"/>
    <w:semiHidden/>
    <w:rsid w:val="002629C4"/>
    <w:rPr>
      <w:rFonts w:ascii="Tahoma" w:hAnsi="Tahoma" w:cs="Tahoma"/>
      <w:sz w:val="16"/>
      <w:szCs w:val="16"/>
    </w:rPr>
  </w:style>
  <w:style w:type="paragraph" w:styleId="ListParagraph">
    <w:name w:val="List Paragraph"/>
    <w:basedOn w:val="Normal"/>
    <w:uiPriority w:val="34"/>
    <w:qFormat/>
    <w:rsid w:val="006A68C6"/>
    <w:pPr>
      <w:ind w:left="720"/>
      <w:contextualSpacing/>
    </w:pPr>
  </w:style>
  <w:style w:type="paragraph" w:styleId="Date">
    <w:name w:val="Date"/>
    <w:basedOn w:val="Normal"/>
    <w:next w:val="Normal"/>
    <w:link w:val="DateChar"/>
    <w:uiPriority w:val="99"/>
    <w:semiHidden/>
    <w:unhideWhenUsed/>
    <w:rsid w:val="00B82F36"/>
  </w:style>
  <w:style w:type="character" w:customStyle="1" w:styleId="DateChar">
    <w:name w:val="Date Char"/>
    <w:basedOn w:val="DefaultParagraphFont"/>
    <w:link w:val="Date"/>
    <w:uiPriority w:val="99"/>
    <w:semiHidden/>
    <w:rsid w:val="00B82F36"/>
  </w:style>
</w:styles>
</file>

<file path=word/webSettings.xml><?xml version="1.0" encoding="utf-8"?>
<w:webSettings xmlns:r="http://schemas.openxmlformats.org/officeDocument/2006/relationships" xmlns:w="http://schemas.openxmlformats.org/wordprocessingml/2006/main">
  <w:divs>
    <w:div w:id="875701065">
      <w:bodyDiv w:val="1"/>
      <w:marLeft w:val="0"/>
      <w:marRight w:val="0"/>
      <w:marTop w:val="0"/>
      <w:marBottom w:val="0"/>
      <w:divBdr>
        <w:top w:val="none" w:sz="0" w:space="0" w:color="auto"/>
        <w:left w:val="none" w:sz="0" w:space="0" w:color="auto"/>
        <w:bottom w:val="none" w:sz="0" w:space="0" w:color="auto"/>
        <w:right w:val="none" w:sz="0" w:space="0" w:color="auto"/>
      </w:divBdr>
      <w:divsChild>
        <w:div w:id="2008097467">
          <w:marLeft w:val="547"/>
          <w:marRight w:val="0"/>
          <w:marTop w:val="192"/>
          <w:marBottom w:val="0"/>
          <w:divBdr>
            <w:top w:val="none" w:sz="0" w:space="0" w:color="auto"/>
            <w:left w:val="none" w:sz="0" w:space="0" w:color="auto"/>
            <w:bottom w:val="none" w:sz="0" w:space="0" w:color="auto"/>
            <w:right w:val="none" w:sz="0" w:space="0" w:color="auto"/>
          </w:divBdr>
        </w:div>
        <w:div w:id="1097213304">
          <w:marLeft w:val="547"/>
          <w:marRight w:val="0"/>
          <w:marTop w:val="192"/>
          <w:marBottom w:val="0"/>
          <w:divBdr>
            <w:top w:val="none" w:sz="0" w:space="0" w:color="auto"/>
            <w:left w:val="none" w:sz="0" w:space="0" w:color="auto"/>
            <w:bottom w:val="none" w:sz="0" w:space="0" w:color="auto"/>
            <w:right w:val="none" w:sz="0" w:space="0" w:color="auto"/>
          </w:divBdr>
        </w:div>
        <w:div w:id="185798213">
          <w:marLeft w:val="547"/>
          <w:marRight w:val="0"/>
          <w:marTop w:val="192"/>
          <w:marBottom w:val="0"/>
          <w:divBdr>
            <w:top w:val="none" w:sz="0" w:space="0" w:color="auto"/>
            <w:left w:val="none" w:sz="0" w:space="0" w:color="auto"/>
            <w:bottom w:val="none" w:sz="0" w:space="0" w:color="auto"/>
            <w:right w:val="none" w:sz="0" w:space="0" w:color="auto"/>
          </w:divBdr>
        </w:div>
        <w:div w:id="1826311477">
          <w:marLeft w:val="547"/>
          <w:marRight w:val="0"/>
          <w:marTop w:val="192"/>
          <w:marBottom w:val="0"/>
          <w:divBdr>
            <w:top w:val="none" w:sz="0" w:space="0" w:color="auto"/>
            <w:left w:val="none" w:sz="0" w:space="0" w:color="auto"/>
            <w:bottom w:val="none" w:sz="0" w:space="0" w:color="auto"/>
            <w:right w:val="none" w:sz="0" w:space="0" w:color="auto"/>
          </w:divBdr>
        </w:div>
        <w:div w:id="1187599687">
          <w:marLeft w:val="547"/>
          <w:marRight w:val="0"/>
          <w:marTop w:val="192"/>
          <w:marBottom w:val="0"/>
          <w:divBdr>
            <w:top w:val="none" w:sz="0" w:space="0" w:color="auto"/>
            <w:left w:val="none" w:sz="0" w:space="0" w:color="auto"/>
            <w:bottom w:val="none" w:sz="0" w:space="0" w:color="auto"/>
            <w:right w:val="none" w:sz="0" w:space="0" w:color="auto"/>
          </w:divBdr>
        </w:div>
        <w:div w:id="1958023759">
          <w:marLeft w:val="547"/>
          <w:marRight w:val="0"/>
          <w:marTop w:val="192"/>
          <w:marBottom w:val="0"/>
          <w:divBdr>
            <w:top w:val="none" w:sz="0" w:space="0" w:color="auto"/>
            <w:left w:val="none" w:sz="0" w:space="0" w:color="auto"/>
            <w:bottom w:val="none" w:sz="0" w:space="0" w:color="auto"/>
            <w:right w:val="none" w:sz="0" w:space="0" w:color="auto"/>
          </w:divBdr>
        </w:div>
        <w:div w:id="1241866790">
          <w:marLeft w:val="547"/>
          <w:marRight w:val="0"/>
          <w:marTop w:val="192"/>
          <w:marBottom w:val="0"/>
          <w:divBdr>
            <w:top w:val="none" w:sz="0" w:space="0" w:color="auto"/>
            <w:left w:val="none" w:sz="0" w:space="0" w:color="auto"/>
            <w:bottom w:val="none" w:sz="0" w:space="0" w:color="auto"/>
            <w:right w:val="none" w:sz="0" w:space="0" w:color="auto"/>
          </w:divBdr>
        </w:div>
        <w:div w:id="1157769947">
          <w:marLeft w:val="547"/>
          <w:marRight w:val="0"/>
          <w:marTop w:val="192"/>
          <w:marBottom w:val="0"/>
          <w:divBdr>
            <w:top w:val="none" w:sz="0" w:space="0" w:color="auto"/>
            <w:left w:val="none" w:sz="0" w:space="0" w:color="auto"/>
            <w:bottom w:val="none" w:sz="0" w:space="0" w:color="auto"/>
            <w:right w:val="none" w:sz="0" w:space="0" w:color="auto"/>
          </w:divBdr>
        </w:div>
        <w:div w:id="548222338">
          <w:marLeft w:val="547"/>
          <w:marRight w:val="0"/>
          <w:marTop w:val="192"/>
          <w:marBottom w:val="0"/>
          <w:divBdr>
            <w:top w:val="none" w:sz="0" w:space="0" w:color="auto"/>
            <w:left w:val="none" w:sz="0" w:space="0" w:color="auto"/>
            <w:bottom w:val="none" w:sz="0" w:space="0" w:color="auto"/>
            <w:right w:val="none" w:sz="0" w:space="0" w:color="auto"/>
          </w:divBdr>
        </w:div>
        <w:div w:id="2121948270">
          <w:marLeft w:val="547"/>
          <w:marRight w:val="0"/>
          <w:marTop w:val="192"/>
          <w:marBottom w:val="0"/>
          <w:divBdr>
            <w:top w:val="none" w:sz="0" w:space="0" w:color="auto"/>
            <w:left w:val="none" w:sz="0" w:space="0" w:color="auto"/>
            <w:bottom w:val="none" w:sz="0" w:space="0" w:color="auto"/>
            <w:right w:val="none" w:sz="0" w:space="0" w:color="auto"/>
          </w:divBdr>
        </w:div>
        <w:div w:id="1998224021">
          <w:marLeft w:val="547"/>
          <w:marRight w:val="0"/>
          <w:marTop w:val="192"/>
          <w:marBottom w:val="0"/>
          <w:divBdr>
            <w:top w:val="none" w:sz="0" w:space="0" w:color="auto"/>
            <w:left w:val="none" w:sz="0" w:space="0" w:color="auto"/>
            <w:bottom w:val="none" w:sz="0" w:space="0" w:color="auto"/>
            <w:right w:val="none" w:sz="0" w:space="0" w:color="auto"/>
          </w:divBdr>
        </w:div>
        <w:div w:id="77943046">
          <w:marLeft w:val="547"/>
          <w:marRight w:val="0"/>
          <w:marTop w:val="173"/>
          <w:marBottom w:val="0"/>
          <w:divBdr>
            <w:top w:val="none" w:sz="0" w:space="0" w:color="auto"/>
            <w:left w:val="none" w:sz="0" w:space="0" w:color="auto"/>
            <w:bottom w:val="none" w:sz="0" w:space="0" w:color="auto"/>
            <w:right w:val="none" w:sz="0" w:space="0" w:color="auto"/>
          </w:divBdr>
        </w:div>
        <w:div w:id="1714691905">
          <w:marLeft w:val="547"/>
          <w:marRight w:val="0"/>
          <w:marTop w:val="192"/>
          <w:marBottom w:val="0"/>
          <w:divBdr>
            <w:top w:val="none" w:sz="0" w:space="0" w:color="auto"/>
            <w:left w:val="none" w:sz="0" w:space="0" w:color="auto"/>
            <w:bottom w:val="none" w:sz="0" w:space="0" w:color="auto"/>
            <w:right w:val="none" w:sz="0" w:space="0" w:color="auto"/>
          </w:divBdr>
        </w:div>
        <w:div w:id="1910571814">
          <w:marLeft w:val="547"/>
          <w:marRight w:val="0"/>
          <w:marTop w:val="192"/>
          <w:marBottom w:val="0"/>
          <w:divBdr>
            <w:top w:val="none" w:sz="0" w:space="0" w:color="auto"/>
            <w:left w:val="none" w:sz="0" w:space="0" w:color="auto"/>
            <w:bottom w:val="none" w:sz="0" w:space="0" w:color="auto"/>
            <w:right w:val="none" w:sz="0" w:space="0" w:color="auto"/>
          </w:divBdr>
        </w:div>
        <w:div w:id="1528367034">
          <w:marLeft w:val="547"/>
          <w:marRight w:val="0"/>
          <w:marTop w:val="192"/>
          <w:marBottom w:val="0"/>
          <w:divBdr>
            <w:top w:val="none" w:sz="0" w:space="0" w:color="auto"/>
            <w:left w:val="none" w:sz="0" w:space="0" w:color="auto"/>
            <w:bottom w:val="none" w:sz="0" w:space="0" w:color="auto"/>
            <w:right w:val="none" w:sz="0" w:space="0" w:color="auto"/>
          </w:divBdr>
        </w:div>
        <w:div w:id="447510156">
          <w:marLeft w:val="547"/>
          <w:marRight w:val="0"/>
          <w:marTop w:val="192"/>
          <w:marBottom w:val="0"/>
          <w:divBdr>
            <w:top w:val="none" w:sz="0" w:space="0" w:color="auto"/>
            <w:left w:val="none" w:sz="0" w:space="0" w:color="auto"/>
            <w:bottom w:val="none" w:sz="0" w:space="0" w:color="auto"/>
            <w:right w:val="none" w:sz="0" w:space="0" w:color="auto"/>
          </w:divBdr>
        </w:div>
        <w:div w:id="1308513476">
          <w:marLeft w:val="547"/>
          <w:marRight w:val="0"/>
          <w:marTop w:val="192"/>
          <w:marBottom w:val="0"/>
          <w:divBdr>
            <w:top w:val="none" w:sz="0" w:space="0" w:color="auto"/>
            <w:left w:val="none" w:sz="0" w:space="0" w:color="auto"/>
            <w:bottom w:val="none" w:sz="0" w:space="0" w:color="auto"/>
            <w:right w:val="none" w:sz="0" w:space="0" w:color="auto"/>
          </w:divBdr>
        </w:div>
        <w:div w:id="862209102">
          <w:marLeft w:val="547"/>
          <w:marRight w:val="0"/>
          <w:marTop w:val="192"/>
          <w:marBottom w:val="0"/>
          <w:divBdr>
            <w:top w:val="none" w:sz="0" w:space="0" w:color="auto"/>
            <w:left w:val="none" w:sz="0" w:space="0" w:color="auto"/>
            <w:bottom w:val="none" w:sz="0" w:space="0" w:color="auto"/>
            <w:right w:val="none" w:sz="0" w:space="0" w:color="auto"/>
          </w:divBdr>
        </w:div>
        <w:div w:id="971978068">
          <w:marLeft w:val="547"/>
          <w:marRight w:val="0"/>
          <w:marTop w:val="192"/>
          <w:marBottom w:val="0"/>
          <w:divBdr>
            <w:top w:val="none" w:sz="0" w:space="0" w:color="auto"/>
            <w:left w:val="none" w:sz="0" w:space="0" w:color="auto"/>
            <w:bottom w:val="none" w:sz="0" w:space="0" w:color="auto"/>
            <w:right w:val="none" w:sz="0" w:space="0" w:color="auto"/>
          </w:divBdr>
        </w:div>
        <w:div w:id="1939213492">
          <w:marLeft w:val="547"/>
          <w:marRight w:val="0"/>
          <w:marTop w:val="192"/>
          <w:marBottom w:val="0"/>
          <w:divBdr>
            <w:top w:val="none" w:sz="0" w:space="0" w:color="auto"/>
            <w:left w:val="none" w:sz="0" w:space="0" w:color="auto"/>
            <w:bottom w:val="none" w:sz="0" w:space="0" w:color="auto"/>
            <w:right w:val="none" w:sz="0" w:space="0" w:color="auto"/>
          </w:divBdr>
        </w:div>
        <w:div w:id="1268343697">
          <w:marLeft w:val="547"/>
          <w:marRight w:val="0"/>
          <w:marTop w:val="192"/>
          <w:marBottom w:val="0"/>
          <w:divBdr>
            <w:top w:val="none" w:sz="0" w:space="0" w:color="auto"/>
            <w:left w:val="none" w:sz="0" w:space="0" w:color="auto"/>
            <w:bottom w:val="none" w:sz="0" w:space="0" w:color="auto"/>
            <w:right w:val="none" w:sz="0" w:space="0" w:color="auto"/>
          </w:divBdr>
        </w:div>
        <w:div w:id="1293487312">
          <w:marLeft w:val="547"/>
          <w:marRight w:val="0"/>
          <w:marTop w:val="192"/>
          <w:marBottom w:val="0"/>
          <w:divBdr>
            <w:top w:val="none" w:sz="0" w:space="0" w:color="auto"/>
            <w:left w:val="none" w:sz="0" w:space="0" w:color="auto"/>
            <w:bottom w:val="none" w:sz="0" w:space="0" w:color="auto"/>
            <w:right w:val="none" w:sz="0" w:space="0" w:color="auto"/>
          </w:divBdr>
        </w:div>
        <w:div w:id="2022658392">
          <w:marLeft w:val="547"/>
          <w:marRight w:val="0"/>
          <w:marTop w:val="173"/>
          <w:marBottom w:val="0"/>
          <w:divBdr>
            <w:top w:val="none" w:sz="0" w:space="0" w:color="auto"/>
            <w:left w:val="none" w:sz="0" w:space="0" w:color="auto"/>
            <w:bottom w:val="none" w:sz="0" w:space="0" w:color="auto"/>
            <w:right w:val="none" w:sz="0" w:space="0" w:color="auto"/>
          </w:divBdr>
        </w:div>
      </w:divsChild>
    </w:div>
    <w:div w:id="1547452411">
      <w:bodyDiv w:val="1"/>
      <w:marLeft w:val="0"/>
      <w:marRight w:val="0"/>
      <w:marTop w:val="0"/>
      <w:marBottom w:val="0"/>
      <w:divBdr>
        <w:top w:val="none" w:sz="0" w:space="0" w:color="auto"/>
        <w:left w:val="none" w:sz="0" w:space="0" w:color="auto"/>
        <w:bottom w:val="none" w:sz="0" w:space="0" w:color="auto"/>
        <w:right w:val="none" w:sz="0" w:space="0" w:color="auto"/>
      </w:divBdr>
      <w:divsChild>
        <w:div w:id="926690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E57186-00A0-4418-9701-6036B6A1F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485</TotalTime>
  <Pages>1</Pages>
  <Words>434</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Lord Jesus Loves Presbyterian Church</dc:creator>
  <cp:keywords/>
  <dc:description/>
  <cp:lastModifiedBy>Sang Won Sur</cp:lastModifiedBy>
  <cp:revision>58</cp:revision>
  <cp:lastPrinted>2012-11-11T15:46:00Z</cp:lastPrinted>
  <dcterms:created xsi:type="dcterms:W3CDTF">2012-04-08T14:23:00Z</dcterms:created>
  <dcterms:modified xsi:type="dcterms:W3CDTF">2012-11-11T15:47:00Z</dcterms:modified>
</cp:coreProperties>
</file>